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A5F5" w14:textId="77777777" w:rsidR="00EE6194" w:rsidRPr="00874796" w:rsidRDefault="00EE6194">
      <w:pPr>
        <w:pStyle w:val="BodyText"/>
        <w:ind w:left="0"/>
        <w:rPr>
          <w:rFonts w:asciiTheme="minorHAnsi" w:hAnsiTheme="minorHAnsi" w:cstheme="minorHAnsi"/>
        </w:rPr>
      </w:pPr>
    </w:p>
    <w:p w14:paraId="16E256F6" w14:textId="77777777" w:rsidR="00EE6194" w:rsidRPr="00874796" w:rsidRDefault="00EE6194">
      <w:pPr>
        <w:pStyle w:val="BodyText"/>
        <w:ind w:left="0"/>
        <w:rPr>
          <w:rFonts w:asciiTheme="minorHAnsi" w:hAnsiTheme="minorHAnsi" w:cstheme="minorHAnsi"/>
          <w:b/>
        </w:rPr>
      </w:pPr>
    </w:p>
    <w:p w14:paraId="042ECF4C" w14:textId="77777777" w:rsidR="00EE6194" w:rsidRPr="00874796" w:rsidRDefault="00EE6194">
      <w:pPr>
        <w:pStyle w:val="BodyText"/>
        <w:ind w:left="0"/>
        <w:rPr>
          <w:rFonts w:asciiTheme="minorHAnsi" w:hAnsiTheme="minorHAnsi" w:cstheme="minorHAnsi"/>
          <w:b/>
        </w:rPr>
      </w:pPr>
    </w:p>
    <w:p w14:paraId="0E892142" w14:textId="15EDCF3F" w:rsidR="00EE6194" w:rsidRPr="00874796" w:rsidRDefault="0010730F">
      <w:pPr>
        <w:pStyle w:val="Title"/>
        <w:tabs>
          <w:tab w:val="left" w:pos="3728"/>
        </w:tabs>
        <w:rPr>
          <w:rFonts w:asciiTheme="minorHAnsi" w:hAnsiTheme="minorHAnsi" w:cstheme="minorHAnsi"/>
          <w:sz w:val="20"/>
          <w:szCs w:val="20"/>
        </w:rPr>
      </w:pPr>
      <w:r w:rsidRPr="00874796">
        <w:rPr>
          <w:rFonts w:asciiTheme="minorHAnsi" w:hAnsiTheme="minorHAnsi" w:cstheme="minorHAnsi"/>
          <w:sz w:val="20"/>
          <w:szCs w:val="20"/>
        </w:rPr>
        <w:t>Job</w:t>
      </w:r>
      <w:r w:rsidRPr="0087479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74796">
        <w:rPr>
          <w:rFonts w:asciiTheme="minorHAnsi" w:hAnsiTheme="minorHAnsi" w:cstheme="minorHAnsi"/>
          <w:sz w:val="20"/>
          <w:szCs w:val="20"/>
        </w:rPr>
        <w:t>Title</w:t>
      </w:r>
      <w:r w:rsidR="00D73781">
        <w:rPr>
          <w:rFonts w:asciiTheme="minorHAnsi" w:hAnsiTheme="minorHAnsi" w:cstheme="minorHAnsi"/>
          <w:sz w:val="20"/>
          <w:szCs w:val="20"/>
        </w:rPr>
        <w:t xml:space="preserve">: </w:t>
      </w:r>
      <w:r w:rsidR="00131343">
        <w:rPr>
          <w:rFonts w:asciiTheme="minorHAnsi" w:hAnsiTheme="minorHAnsi" w:cstheme="minorHAnsi"/>
          <w:b w:val="0"/>
          <w:bCs w:val="0"/>
          <w:sz w:val="20"/>
          <w:szCs w:val="20"/>
        </w:rPr>
        <w:t>Operations Administrator</w:t>
      </w:r>
      <w:r w:rsidR="00DA006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74796">
        <w:rPr>
          <w:rFonts w:asciiTheme="minorHAnsi" w:hAnsiTheme="minorHAnsi" w:cstheme="minorHAnsi"/>
          <w:sz w:val="20"/>
          <w:szCs w:val="20"/>
        </w:rPr>
        <w:tab/>
      </w:r>
      <w:r w:rsidR="007A068C" w:rsidRPr="0087479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CDA46A" w14:textId="77777777" w:rsidR="00EE6194" w:rsidRPr="00874796" w:rsidRDefault="00EE6194">
      <w:pPr>
        <w:pStyle w:val="BodyText"/>
        <w:spacing w:before="8"/>
        <w:ind w:left="0"/>
        <w:rPr>
          <w:rFonts w:asciiTheme="minorHAnsi" w:hAnsiTheme="minorHAnsi" w:cstheme="minorHAnsi"/>
          <w:b/>
        </w:rPr>
      </w:pPr>
    </w:p>
    <w:p w14:paraId="15293C45" w14:textId="1A78BE6E" w:rsidR="00EE6194" w:rsidRPr="00874796" w:rsidRDefault="0010730F">
      <w:pPr>
        <w:tabs>
          <w:tab w:val="left" w:pos="3728"/>
        </w:tabs>
        <w:ind w:left="102"/>
        <w:rPr>
          <w:rFonts w:asciiTheme="minorHAnsi" w:hAnsiTheme="minorHAnsi" w:cstheme="minorHAnsi"/>
          <w:sz w:val="20"/>
          <w:szCs w:val="20"/>
        </w:rPr>
      </w:pPr>
      <w:r w:rsidRPr="00874796">
        <w:rPr>
          <w:rFonts w:asciiTheme="minorHAnsi" w:hAnsiTheme="minorHAnsi" w:cstheme="minorHAnsi"/>
          <w:b/>
          <w:sz w:val="20"/>
          <w:szCs w:val="20"/>
        </w:rPr>
        <w:t>Company</w:t>
      </w:r>
      <w:r w:rsidRPr="0087479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874796">
        <w:rPr>
          <w:rFonts w:asciiTheme="minorHAnsi" w:hAnsiTheme="minorHAnsi" w:cstheme="minorHAnsi"/>
          <w:b/>
          <w:sz w:val="20"/>
          <w:szCs w:val="20"/>
        </w:rPr>
        <w:t>/ Location</w:t>
      </w:r>
      <w:r w:rsidR="00DA006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3F395C" w:rsidRPr="00874796">
        <w:rPr>
          <w:rFonts w:asciiTheme="minorHAnsi" w:hAnsiTheme="minorHAnsi" w:cstheme="minorHAnsi"/>
          <w:sz w:val="20"/>
          <w:szCs w:val="20"/>
        </w:rPr>
        <w:t>Speke, Liverpool</w:t>
      </w:r>
    </w:p>
    <w:p w14:paraId="69F9DAA9" w14:textId="77777777" w:rsidR="00EE6194" w:rsidRPr="00874796" w:rsidRDefault="00EE6194">
      <w:pPr>
        <w:pStyle w:val="BodyText"/>
        <w:spacing w:before="8"/>
        <w:ind w:left="0"/>
        <w:rPr>
          <w:rFonts w:asciiTheme="minorHAnsi" w:hAnsiTheme="minorHAnsi" w:cstheme="minorHAnsi"/>
        </w:rPr>
      </w:pPr>
    </w:p>
    <w:p w14:paraId="0B6A5BD1" w14:textId="21890DAF" w:rsidR="00EE6194" w:rsidRDefault="0010730F">
      <w:pPr>
        <w:spacing w:after="14"/>
        <w:ind w:left="102"/>
        <w:rPr>
          <w:rFonts w:asciiTheme="minorHAnsi" w:hAnsiTheme="minorHAnsi" w:cstheme="minorHAnsi"/>
          <w:b/>
          <w:sz w:val="20"/>
          <w:szCs w:val="20"/>
        </w:rPr>
      </w:pPr>
      <w:r w:rsidRPr="00874796">
        <w:rPr>
          <w:rFonts w:asciiTheme="minorHAnsi" w:hAnsiTheme="minorHAnsi" w:cstheme="minorHAnsi"/>
          <w:b/>
          <w:sz w:val="20"/>
          <w:szCs w:val="20"/>
        </w:rPr>
        <w:t>Job</w:t>
      </w:r>
      <w:r w:rsidRPr="0087479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874796">
        <w:rPr>
          <w:rFonts w:asciiTheme="minorHAnsi" w:hAnsiTheme="minorHAnsi" w:cstheme="minorHAnsi"/>
          <w:b/>
          <w:sz w:val="20"/>
          <w:szCs w:val="20"/>
        </w:rPr>
        <w:t>Details</w:t>
      </w:r>
    </w:p>
    <w:p w14:paraId="21DEB69C" w14:textId="77777777" w:rsidR="00062D8B" w:rsidRPr="00874796" w:rsidRDefault="00062D8B">
      <w:pPr>
        <w:spacing w:after="14"/>
        <w:ind w:left="102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2101"/>
        <w:gridCol w:w="2089"/>
        <w:gridCol w:w="1989"/>
      </w:tblGrid>
      <w:tr w:rsidR="00EE6194" w:rsidRPr="00874796" w14:paraId="7F4E980F" w14:textId="77777777">
        <w:trPr>
          <w:trHeight w:val="460"/>
        </w:trPr>
        <w:tc>
          <w:tcPr>
            <w:tcW w:w="2060" w:type="dxa"/>
          </w:tcPr>
          <w:p w14:paraId="0A511D19" w14:textId="77777777" w:rsidR="00EE6194" w:rsidRPr="00874796" w:rsidRDefault="0010730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796">
              <w:rPr>
                <w:rFonts w:asciiTheme="minorHAnsi" w:hAnsiTheme="minorHAnsi" w:cstheme="minorHAnsi"/>
                <w:b/>
                <w:sz w:val="20"/>
                <w:szCs w:val="20"/>
              </w:rPr>
              <w:t>Job</w:t>
            </w:r>
            <w:r w:rsidRPr="0087479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74796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6179" w:type="dxa"/>
            <w:gridSpan w:val="3"/>
          </w:tcPr>
          <w:p w14:paraId="64D5F616" w14:textId="5A1D6719" w:rsidR="00EE6194" w:rsidRPr="00131343" w:rsidRDefault="001313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31343">
              <w:rPr>
                <w:rFonts w:asciiTheme="minorHAnsi" w:hAnsiTheme="minorHAnsi" w:cstheme="minorHAnsi"/>
                <w:sz w:val="20"/>
                <w:szCs w:val="20"/>
              </w:rPr>
              <w:t>Operations Administrator</w:t>
            </w:r>
          </w:p>
        </w:tc>
      </w:tr>
      <w:tr w:rsidR="00EE6194" w:rsidRPr="00874796" w14:paraId="6D7CFDEF" w14:textId="77777777">
        <w:trPr>
          <w:trHeight w:val="448"/>
        </w:trPr>
        <w:tc>
          <w:tcPr>
            <w:tcW w:w="2060" w:type="dxa"/>
          </w:tcPr>
          <w:p w14:paraId="052C7123" w14:textId="77777777" w:rsidR="00EE6194" w:rsidRPr="00874796" w:rsidRDefault="00EE619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4FCFE98" w14:textId="77777777" w:rsidR="00EE6194" w:rsidRPr="00874796" w:rsidRDefault="00EE619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BFCD82" w14:textId="77777777" w:rsidR="00EE6194" w:rsidRPr="00874796" w:rsidRDefault="0010730F">
            <w:pPr>
              <w:pStyle w:val="TableParagraph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796">
              <w:rPr>
                <w:rFonts w:asciiTheme="minorHAnsi" w:hAnsiTheme="minorHAnsi" w:cstheme="minorHAnsi"/>
                <w:b/>
                <w:sz w:val="20"/>
                <w:szCs w:val="20"/>
              </w:rPr>
              <w:t>Salary</w:t>
            </w:r>
          </w:p>
        </w:tc>
        <w:tc>
          <w:tcPr>
            <w:tcW w:w="1989" w:type="dxa"/>
          </w:tcPr>
          <w:p w14:paraId="013BC83A" w14:textId="744F39C0" w:rsidR="00EE6194" w:rsidRPr="00874796" w:rsidRDefault="00EE6194">
            <w:pPr>
              <w:pStyle w:val="TableParagraph"/>
              <w:spacing w:before="1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194" w:rsidRPr="00874796" w14:paraId="6A15652D" w14:textId="77777777">
        <w:trPr>
          <w:trHeight w:val="546"/>
        </w:trPr>
        <w:tc>
          <w:tcPr>
            <w:tcW w:w="2060" w:type="dxa"/>
          </w:tcPr>
          <w:p w14:paraId="6F26A1C0" w14:textId="77777777" w:rsidR="00EE6194" w:rsidRPr="00874796" w:rsidRDefault="0010730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796">
              <w:rPr>
                <w:rFonts w:asciiTheme="minorHAnsi" w:hAnsiTheme="minorHAnsi" w:cstheme="minorHAnsi"/>
                <w:b/>
                <w:sz w:val="20"/>
                <w:szCs w:val="20"/>
              </w:rPr>
              <w:t>Department</w:t>
            </w:r>
          </w:p>
        </w:tc>
        <w:tc>
          <w:tcPr>
            <w:tcW w:w="2101" w:type="dxa"/>
          </w:tcPr>
          <w:p w14:paraId="381825BB" w14:textId="4DC3CA70" w:rsidR="00EE6194" w:rsidRPr="00874796" w:rsidRDefault="001313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Operations</w:t>
            </w:r>
          </w:p>
        </w:tc>
        <w:tc>
          <w:tcPr>
            <w:tcW w:w="2089" w:type="dxa"/>
          </w:tcPr>
          <w:p w14:paraId="116C4ED4" w14:textId="77777777" w:rsidR="00EE6194" w:rsidRPr="00874796" w:rsidRDefault="0010730F">
            <w:pPr>
              <w:pStyle w:val="TableParagraph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796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989" w:type="dxa"/>
          </w:tcPr>
          <w:p w14:paraId="0318D0F8" w14:textId="06A5CBD3" w:rsidR="00EE6194" w:rsidRPr="00874796" w:rsidRDefault="003F395C" w:rsidP="00D73781">
            <w:pPr>
              <w:pStyle w:val="TableParagraph"/>
              <w:spacing w:before="39" w:line="240" w:lineRule="atLeast"/>
              <w:ind w:left="0" w:right="3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796">
              <w:rPr>
                <w:rFonts w:asciiTheme="minorHAnsi" w:hAnsiTheme="minorHAnsi" w:cstheme="minorHAnsi"/>
                <w:sz w:val="20"/>
                <w:szCs w:val="20"/>
              </w:rPr>
              <w:t>Speke, Liverpool</w:t>
            </w:r>
          </w:p>
        </w:tc>
      </w:tr>
      <w:tr w:rsidR="00EE6194" w:rsidRPr="00874796" w14:paraId="22AC85E6" w14:textId="77777777">
        <w:trPr>
          <w:trHeight w:val="1173"/>
        </w:trPr>
        <w:tc>
          <w:tcPr>
            <w:tcW w:w="2060" w:type="dxa"/>
          </w:tcPr>
          <w:p w14:paraId="3829BC57" w14:textId="77777777" w:rsidR="003F395C" w:rsidRPr="00874796" w:rsidRDefault="003F395C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D75A32" w14:textId="31D7A034" w:rsidR="00EE6194" w:rsidRPr="00874796" w:rsidRDefault="0010730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796">
              <w:rPr>
                <w:rFonts w:asciiTheme="minorHAnsi" w:hAnsiTheme="minorHAnsi" w:cstheme="minorHAnsi"/>
                <w:b/>
                <w:sz w:val="20"/>
                <w:szCs w:val="20"/>
              </w:rPr>
              <w:t>Reporting</w:t>
            </w:r>
            <w:r w:rsidRPr="0087479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74796">
              <w:rPr>
                <w:rFonts w:asciiTheme="minorHAnsi" w:hAnsiTheme="minorHAnsi"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6179" w:type="dxa"/>
            <w:gridSpan w:val="3"/>
          </w:tcPr>
          <w:p w14:paraId="728D4D33" w14:textId="77777777" w:rsidR="003F395C" w:rsidRPr="00874796" w:rsidRDefault="003F395C">
            <w:pPr>
              <w:pStyle w:val="TableParagraph"/>
              <w:spacing w:before="0" w:line="290" w:lineRule="atLeast"/>
              <w:ind w:right="32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3B43FF" w14:textId="5D0ABD00" w:rsidR="00EE6194" w:rsidRPr="00874796" w:rsidRDefault="00AC1ABF">
            <w:pPr>
              <w:pStyle w:val="TableParagraph"/>
              <w:spacing w:before="0" w:line="290" w:lineRule="atLeast"/>
              <w:ind w:right="32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Managing Director – </w:t>
            </w:r>
            <w:r w:rsidR="00131343">
              <w:rPr>
                <w:rFonts w:asciiTheme="minorHAnsi" w:hAnsiTheme="minorHAnsi" w:cstheme="minorHAnsi"/>
                <w:sz w:val="20"/>
                <w:szCs w:val="20"/>
              </w:rPr>
              <w:t>Haroon Pasha</w:t>
            </w:r>
          </w:p>
        </w:tc>
      </w:tr>
      <w:tr w:rsidR="00EE6194" w:rsidRPr="00874796" w14:paraId="6C0C6F1C" w14:textId="77777777">
        <w:trPr>
          <w:trHeight w:val="791"/>
        </w:trPr>
        <w:tc>
          <w:tcPr>
            <w:tcW w:w="2060" w:type="dxa"/>
          </w:tcPr>
          <w:p w14:paraId="4F99907C" w14:textId="77777777" w:rsidR="00EE6194" w:rsidRPr="00874796" w:rsidRDefault="0010730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796">
              <w:rPr>
                <w:rFonts w:asciiTheme="minorHAnsi" w:hAnsiTheme="minorHAnsi" w:cstheme="minorHAnsi"/>
                <w:b/>
                <w:sz w:val="20"/>
                <w:szCs w:val="20"/>
              </w:rPr>
              <w:t>Responsible</w:t>
            </w:r>
            <w:r w:rsidRPr="0087479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74796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</w:p>
        </w:tc>
        <w:tc>
          <w:tcPr>
            <w:tcW w:w="6179" w:type="dxa"/>
            <w:gridSpan w:val="3"/>
          </w:tcPr>
          <w:p w14:paraId="74AF3060" w14:textId="2AD0C4E2" w:rsidR="00C454D5" w:rsidRDefault="00131343" w:rsidP="003F395C">
            <w:pPr>
              <w:pStyle w:val="TableParagraph"/>
              <w:ind w:right="105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Support and engage with different parts of the organisation and interact with Internal Operational Team  &amp; External customers. With focus to on adding value, the role of </w:t>
            </w:r>
            <w:r w:rsidRPr="00131343">
              <w:rPr>
                <w:rFonts w:asciiTheme="minorHAnsi" w:hAnsiTheme="minorHAnsi" w:cstheme="minorHAnsi"/>
                <w:sz w:val="20"/>
                <w:szCs w:val="20"/>
              </w:rPr>
              <w:t>Operations Administrator</w:t>
            </w: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contributes to the efficiency of an organisation, through support of functional areas, working across teams and resolving issues as requested. The flexibility and responsiveness required will allow development of a wide range of skills.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74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F7C34E" w14:textId="71235CE2" w:rsidR="00131343" w:rsidRPr="00874796" w:rsidRDefault="00131343" w:rsidP="003F395C">
            <w:pPr>
              <w:pStyle w:val="TableParagraph"/>
              <w:ind w:right="10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0F750A" w14:textId="77AAD4E0" w:rsidR="00EE6194" w:rsidRPr="00874796" w:rsidRDefault="00EE6194">
      <w:pPr>
        <w:pStyle w:val="BodyText"/>
        <w:spacing w:before="2"/>
        <w:ind w:left="0"/>
        <w:rPr>
          <w:rFonts w:asciiTheme="minorHAnsi" w:hAnsiTheme="minorHAnsi" w:cstheme="minorHAnsi"/>
          <w:b/>
        </w:rPr>
      </w:pPr>
    </w:p>
    <w:p w14:paraId="23F613A6" w14:textId="11532ED6" w:rsidR="001C3744" w:rsidRPr="00131343" w:rsidRDefault="00131343">
      <w:pPr>
        <w:pStyle w:val="Heading1"/>
        <w:spacing w:before="86"/>
        <w:rPr>
          <w:rFonts w:asciiTheme="minorHAnsi" w:hAnsiTheme="minorHAnsi" w:cstheme="minorHAnsi"/>
          <w:b w:val="0"/>
          <w:bCs w:val="0"/>
          <w:sz w:val="16"/>
          <w:szCs w:val="16"/>
          <w:u w:val="none"/>
        </w:rPr>
      </w:pPr>
      <w:r w:rsidRPr="00131343">
        <w:rPr>
          <w:rFonts w:asciiTheme="minorHAnsi" w:hAnsiTheme="minorHAnsi" w:cstheme="minorHAnsi"/>
          <w:b w:val="0"/>
          <w:bCs w:val="0"/>
          <w:color w:val="0F151A"/>
          <w:sz w:val="20"/>
          <w:szCs w:val="20"/>
          <w:u w:val="none"/>
          <w:shd w:val="clear" w:color="auto" w:fill="FFFFFF"/>
        </w:rPr>
        <w:t xml:space="preserve">As an Operations Administrator, you play a key part in the success of </w:t>
      </w:r>
      <w:r>
        <w:rPr>
          <w:rFonts w:asciiTheme="minorHAnsi" w:hAnsiTheme="minorHAnsi" w:cstheme="minorHAnsi"/>
          <w:b w:val="0"/>
          <w:bCs w:val="0"/>
          <w:color w:val="0F151A"/>
          <w:sz w:val="20"/>
          <w:szCs w:val="20"/>
          <w:u w:val="none"/>
          <w:shd w:val="clear" w:color="auto" w:fill="FFFFFF"/>
        </w:rPr>
        <w:t>Pasha Recycling Ltd</w:t>
      </w:r>
      <w:r w:rsidRPr="00131343">
        <w:rPr>
          <w:rFonts w:asciiTheme="minorHAnsi" w:hAnsiTheme="minorHAnsi" w:cstheme="minorHAnsi"/>
          <w:b w:val="0"/>
          <w:bCs w:val="0"/>
          <w:color w:val="0F151A"/>
          <w:sz w:val="20"/>
          <w:szCs w:val="20"/>
          <w:u w:val="none"/>
          <w:shd w:val="clear" w:color="auto" w:fill="FFFFFF"/>
        </w:rPr>
        <w:t xml:space="preserve">. Working behind the scenes your skills help keep our Operations Centre running smoothly. This diverse and interesting role will require you to take responsibility for co-coordinating the </w:t>
      </w:r>
      <w:r>
        <w:rPr>
          <w:rFonts w:asciiTheme="minorHAnsi" w:hAnsiTheme="minorHAnsi" w:cstheme="minorHAnsi"/>
          <w:b w:val="0"/>
          <w:bCs w:val="0"/>
          <w:color w:val="0F151A"/>
          <w:sz w:val="20"/>
          <w:szCs w:val="20"/>
          <w:u w:val="none"/>
          <w:shd w:val="clear" w:color="auto" w:fill="FFFFFF"/>
        </w:rPr>
        <w:t>job and resource allocation</w:t>
      </w:r>
      <w:r w:rsidRPr="00131343">
        <w:rPr>
          <w:rFonts w:asciiTheme="minorHAnsi" w:hAnsiTheme="minorHAnsi" w:cstheme="minorHAnsi"/>
          <w:b w:val="0"/>
          <w:bCs w:val="0"/>
          <w:color w:val="0F151A"/>
          <w:sz w:val="20"/>
          <w:szCs w:val="20"/>
          <w:u w:val="none"/>
          <w:shd w:val="clear" w:color="auto" w:fill="FFFFFF"/>
        </w:rPr>
        <w:t xml:space="preserve"> and effectively brief and debrief </w:t>
      </w:r>
      <w:r>
        <w:rPr>
          <w:rFonts w:asciiTheme="minorHAnsi" w:hAnsiTheme="minorHAnsi" w:cstheme="minorHAnsi"/>
          <w:b w:val="0"/>
          <w:bCs w:val="0"/>
          <w:color w:val="0F151A"/>
          <w:sz w:val="20"/>
          <w:szCs w:val="20"/>
          <w:u w:val="none"/>
          <w:shd w:val="clear" w:color="auto" w:fill="FFFFFF"/>
        </w:rPr>
        <w:t>operational team</w:t>
      </w:r>
      <w:r w:rsidRPr="00131343">
        <w:rPr>
          <w:rFonts w:asciiTheme="minorHAnsi" w:hAnsiTheme="minorHAnsi" w:cstheme="minorHAnsi"/>
          <w:b w:val="0"/>
          <w:bCs w:val="0"/>
          <w:color w:val="0F151A"/>
          <w:sz w:val="20"/>
          <w:szCs w:val="20"/>
          <w:u w:val="none"/>
          <w:shd w:val="clear" w:color="auto" w:fill="FFFFFF"/>
        </w:rPr>
        <w:t xml:space="preserve"> to enhance delivery and customer service within the Operations Centre. Acting as a link between the </w:t>
      </w:r>
      <w:r>
        <w:rPr>
          <w:rFonts w:asciiTheme="minorHAnsi" w:hAnsiTheme="minorHAnsi" w:cstheme="minorHAnsi"/>
          <w:b w:val="0"/>
          <w:bCs w:val="0"/>
          <w:color w:val="0F151A"/>
          <w:sz w:val="20"/>
          <w:szCs w:val="20"/>
          <w:u w:val="none"/>
          <w:shd w:val="clear" w:color="auto" w:fill="FFFFFF"/>
        </w:rPr>
        <w:t>Yard Operatives</w:t>
      </w:r>
      <w:r w:rsidRPr="00131343">
        <w:rPr>
          <w:rFonts w:asciiTheme="minorHAnsi" w:hAnsiTheme="minorHAnsi" w:cstheme="minorHAnsi"/>
          <w:b w:val="0"/>
          <w:bCs w:val="0"/>
          <w:color w:val="0F151A"/>
          <w:sz w:val="20"/>
          <w:szCs w:val="20"/>
          <w:u w:val="none"/>
          <w:shd w:val="clear" w:color="auto" w:fill="FFFFFF"/>
        </w:rPr>
        <w:t xml:space="preserve"> and the Operations</w:t>
      </w:r>
      <w:r>
        <w:rPr>
          <w:rFonts w:asciiTheme="minorHAnsi" w:hAnsiTheme="minorHAnsi" w:cstheme="minorHAnsi"/>
          <w:b w:val="0"/>
          <w:bCs w:val="0"/>
          <w:color w:val="0F151A"/>
          <w:sz w:val="20"/>
          <w:szCs w:val="20"/>
          <w:u w:val="none"/>
          <w:shd w:val="clear" w:color="auto" w:fill="FFFFFF"/>
        </w:rPr>
        <w:t xml:space="preserve"> </w:t>
      </w:r>
      <w:r w:rsidRPr="00131343">
        <w:rPr>
          <w:rFonts w:asciiTheme="minorHAnsi" w:hAnsiTheme="minorHAnsi" w:cstheme="minorHAnsi"/>
          <w:b w:val="0"/>
          <w:bCs w:val="0"/>
          <w:color w:val="0F151A"/>
          <w:sz w:val="20"/>
          <w:szCs w:val="20"/>
          <w:u w:val="none"/>
          <w:shd w:val="clear" w:color="auto" w:fill="FFFFFF"/>
        </w:rPr>
        <w:t>Manager.</w:t>
      </w:r>
    </w:p>
    <w:p w14:paraId="19FEBBD6" w14:textId="5A71F6BD" w:rsidR="00EE6194" w:rsidRPr="00874796" w:rsidRDefault="0010730F">
      <w:pPr>
        <w:pStyle w:val="Heading1"/>
        <w:spacing w:before="86"/>
        <w:rPr>
          <w:rFonts w:asciiTheme="minorHAnsi" w:hAnsiTheme="minorHAnsi" w:cstheme="minorHAnsi"/>
          <w:sz w:val="20"/>
          <w:szCs w:val="20"/>
          <w:u w:val="none"/>
        </w:rPr>
      </w:pPr>
      <w:r w:rsidRPr="00874796">
        <w:rPr>
          <w:rFonts w:asciiTheme="minorHAnsi" w:hAnsiTheme="minorHAnsi" w:cstheme="minorHAnsi"/>
          <w:sz w:val="20"/>
          <w:szCs w:val="20"/>
        </w:rPr>
        <w:t>Main</w:t>
      </w:r>
      <w:r w:rsidRPr="0087479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74796">
        <w:rPr>
          <w:rFonts w:asciiTheme="minorHAnsi" w:hAnsiTheme="minorHAnsi" w:cstheme="minorHAnsi"/>
          <w:sz w:val="20"/>
          <w:szCs w:val="20"/>
        </w:rPr>
        <w:t>Duties</w:t>
      </w:r>
      <w:r w:rsidRPr="0087479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74796">
        <w:rPr>
          <w:rFonts w:asciiTheme="minorHAnsi" w:hAnsiTheme="minorHAnsi" w:cstheme="minorHAnsi"/>
          <w:sz w:val="20"/>
          <w:szCs w:val="20"/>
        </w:rPr>
        <w:t>and</w:t>
      </w:r>
      <w:r w:rsidRPr="0087479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74796">
        <w:rPr>
          <w:rFonts w:asciiTheme="minorHAnsi" w:hAnsiTheme="minorHAnsi" w:cstheme="minorHAnsi"/>
          <w:sz w:val="20"/>
          <w:szCs w:val="20"/>
        </w:rPr>
        <w:t>Responsibilities</w:t>
      </w:r>
    </w:p>
    <w:p w14:paraId="6B9A8633" w14:textId="55465481" w:rsidR="00131343" w:rsidRPr="00131343" w:rsidRDefault="00131343" w:rsidP="00131343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020"/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</w:pPr>
      <w:r w:rsidRPr="00131343"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 xml:space="preserve">Acting as a link between the </w:t>
      </w:r>
      <w:r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>Yard Operatives</w:t>
      </w:r>
      <w:r w:rsidRPr="00131343"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 xml:space="preserve"> and the Operations Manager.</w:t>
      </w:r>
    </w:p>
    <w:p w14:paraId="221B38F5" w14:textId="77777777" w:rsidR="00131343" w:rsidRPr="00131343" w:rsidRDefault="00131343" w:rsidP="00131343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020"/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</w:pPr>
      <w:r w:rsidRPr="00131343"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>Ensure that work is distributed to available employees, completed in accordance with the KPIs, and processed accurately within the agreed time frames.</w:t>
      </w:r>
    </w:p>
    <w:p w14:paraId="0964CE2C" w14:textId="324BC07F" w:rsidR="00131343" w:rsidRPr="00131343" w:rsidRDefault="00131343" w:rsidP="00131343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020"/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</w:pPr>
      <w:r w:rsidRPr="00131343"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 xml:space="preserve">To prepare data for and conduct briefing and debrief sessions for </w:t>
      </w:r>
      <w:r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>Yard Operatives</w:t>
      </w:r>
      <w:r w:rsidRPr="00131343"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>.</w:t>
      </w:r>
    </w:p>
    <w:p w14:paraId="7B46262D" w14:textId="0E5B2511" w:rsidR="00131343" w:rsidRPr="00131343" w:rsidRDefault="00131343" w:rsidP="00131343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020"/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</w:pPr>
      <w:r w:rsidRPr="00131343"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>To suggest any improvements to the ways of working and relay this to the Operations Manager.</w:t>
      </w:r>
    </w:p>
    <w:p w14:paraId="4D339564" w14:textId="7BDF0DB7" w:rsidR="00131343" w:rsidRDefault="00131343" w:rsidP="00131343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020"/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</w:pPr>
      <w:r w:rsidRPr="00131343"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>A versatile and creative thinker who monitors service and delivery progress and is keen to resolve issues and present the best overall service to customers.</w:t>
      </w:r>
    </w:p>
    <w:p w14:paraId="371E2B72" w14:textId="3EDC3D21" w:rsidR="00AB77F0" w:rsidRDefault="00AB77F0" w:rsidP="00131343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020"/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>Assist with Weighbridge</w:t>
      </w:r>
      <w:r w:rsidR="00B73E4C"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 xml:space="preserve"> when required</w:t>
      </w:r>
    </w:p>
    <w:p w14:paraId="2221E04D" w14:textId="563A7123" w:rsidR="00B73E4C" w:rsidRDefault="00B73E4C" w:rsidP="00131343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1020"/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>Report finished loads to Sales &amp; Purchasing team.</w:t>
      </w:r>
    </w:p>
    <w:p w14:paraId="1B13427B" w14:textId="77777777" w:rsidR="00B73E4C" w:rsidRPr="00131343" w:rsidRDefault="00B73E4C" w:rsidP="00B73E4C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</w:pPr>
    </w:p>
    <w:p w14:paraId="28D6F1E3" w14:textId="59D27586" w:rsidR="00D33A72" w:rsidRDefault="00D33A72">
      <w:pPr>
        <w:pStyle w:val="Heading1"/>
        <w:spacing w:before="1"/>
        <w:rPr>
          <w:rFonts w:asciiTheme="minorHAnsi" w:hAnsiTheme="minorHAnsi" w:cstheme="minorHAnsi"/>
          <w:sz w:val="20"/>
          <w:szCs w:val="20"/>
        </w:rPr>
      </w:pPr>
    </w:p>
    <w:p w14:paraId="79F37343" w14:textId="77777777" w:rsidR="00D73781" w:rsidRPr="00874796" w:rsidRDefault="00D73781">
      <w:pPr>
        <w:pStyle w:val="Heading1"/>
        <w:spacing w:before="1"/>
        <w:rPr>
          <w:rFonts w:asciiTheme="minorHAnsi" w:hAnsiTheme="minorHAnsi" w:cstheme="minorHAnsi"/>
          <w:sz w:val="20"/>
          <w:szCs w:val="20"/>
        </w:rPr>
      </w:pPr>
    </w:p>
    <w:p w14:paraId="2CEE1F4E" w14:textId="2ECAB1C3" w:rsidR="00EE6194" w:rsidRPr="00874796" w:rsidRDefault="0010730F">
      <w:pPr>
        <w:pStyle w:val="Heading1"/>
        <w:spacing w:before="1"/>
        <w:rPr>
          <w:rFonts w:asciiTheme="minorHAnsi" w:hAnsiTheme="minorHAnsi" w:cstheme="minorHAnsi"/>
          <w:sz w:val="20"/>
          <w:szCs w:val="20"/>
        </w:rPr>
      </w:pPr>
      <w:r w:rsidRPr="00874796">
        <w:rPr>
          <w:rFonts w:asciiTheme="minorHAnsi" w:hAnsiTheme="minorHAnsi" w:cstheme="minorHAnsi"/>
          <w:sz w:val="20"/>
          <w:szCs w:val="20"/>
        </w:rPr>
        <w:lastRenderedPageBreak/>
        <w:t>Skills</w:t>
      </w:r>
      <w:r w:rsidRPr="0087479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74796">
        <w:rPr>
          <w:rFonts w:asciiTheme="minorHAnsi" w:hAnsiTheme="minorHAnsi" w:cstheme="minorHAnsi"/>
          <w:sz w:val="20"/>
          <w:szCs w:val="20"/>
        </w:rPr>
        <w:t>and</w:t>
      </w:r>
      <w:r w:rsidRPr="0087479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74796">
        <w:rPr>
          <w:rFonts w:asciiTheme="minorHAnsi" w:hAnsiTheme="minorHAnsi" w:cstheme="minorHAnsi"/>
          <w:sz w:val="20"/>
          <w:szCs w:val="20"/>
        </w:rPr>
        <w:t>Attributes</w:t>
      </w:r>
      <w:r w:rsidR="00004A43">
        <w:rPr>
          <w:rFonts w:asciiTheme="minorHAnsi" w:hAnsiTheme="minorHAnsi" w:cstheme="minorHAnsi"/>
          <w:sz w:val="20"/>
          <w:szCs w:val="20"/>
        </w:rPr>
        <w:t xml:space="preserve"> - Essential</w:t>
      </w:r>
    </w:p>
    <w:p w14:paraId="4B8A3322" w14:textId="77777777" w:rsidR="00131343" w:rsidRPr="00131343" w:rsidRDefault="00131343" w:rsidP="0013134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020"/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</w:pPr>
      <w:r w:rsidRPr="00131343"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>Provide Excellent Service Delivery</w:t>
      </w:r>
    </w:p>
    <w:p w14:paraId="0FD88362" w14:textId="77777777" w:rsidR="00131343" w:rsidRPr="00131343" w:rsidRDefault="00131343" w:rsidP="0013134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020"/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</w:pPr>
      <w:r w:rsidRPr="00131343"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>Be able to build Customer Focus &amp; Relationship Management</w:t>
      </w:r>
    </w:p>
    <w:p w14:paraId="00350CE3" w14:textId="77777777" w:rsidR="00131343" w:rsidRPr="00131343" w:rsidRDefault="00131343" w:rsidP="0013134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020"/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</w:pPr>
      <w:r w:rsidRPr="00131343"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>Have People Management &amp; Development Skills.</w:t>
      </w:r>
    </w:p>
    <w:p w14:paraId="0E3C227B" w14:textId="77777777" w:rsidR="00131343" w:rsidRPr="00131343" w:rsidRDefault="00131343" w:rsidP="0013134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020"/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</w:pPr>
      <w:r w:rsidRPr="00131343"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>Comply with Health &amp; Safety Regulations.</w:t>
      </w:r>
    </w:p>
    <w:p w14:paraId="321ADF4B" w14:textId="6319DE6F" w:rsidR="008874B0" w:rsidRPr="00131343" w:rsidRDefault="00131343" w:rsidP="00131343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1020"/>
        <w:rPr>
          <w:rFonts w:ascii="Arial" w:eastAsia="Times New Roman" w:hAnsi="Arial" w:cs="Arial"/>
          <w:color w:val="0F151A"/>
          <w:sz w:val="24"/>
          <w:szCs w:val="24"/>
          <w:lang w:eastAsia="en-GB"/>
        </w:rPr>
      </w:pPr>
      <w:r w:rsidRPr="00131343">
        <w:rPr>
          <w:rFonts w:asciiTheme="minorHAnsi" w:eastAsia="Times New Roman" w:hAnsiTheme="minorHAnsi" w:cstheme="minorHAnsi"/>
          <w:color w:val="0F151A"/>
          <w:sz w:val="20"/>
          <w:szCs w:val="20"/>
          <w:lang w:eastAsia="en-GB"/>
        </w:rPr>
        <w:t>A versatile and creative thinker who monitors service and delivery progress and is keen to resolve issues and present the best overall service to our customer</w:t>
      </w:r>
      <w:r w:rsidRPr="00131343">
        <w:rPr>
          <w:rFonts w:ascii="Arial" w:eastAsia="Times New Roman" w:hAnsi="Arial" w:cs="Arial"/>
          <w:color w:val="0F151A"/>
          <w:sz w:val="24"/>
          <w:szCs w:val="24"/>
          <w:lang w:eastAsia="en-GB"/>
        </w:rPr>
        <w:t>.</w:t>
      </w:r>
    </w:p>
    <w:p w14:paraId="19AF474E" w14:textId="77777777" w:rsidR="00A42040" w:rsidRDefault="00A42040">
      <w:pPr>
        <w:pStyle w:val="Heading1"/>
        <w:rPr>
          <w:rFonts w:asciiTheme="minorHAnsi" w:hAnsiTheme="minorHAnsi" w:cstheme="minorHAnsi"/>
          <w:sz w:val="20"/>
          <w:szCs w:val="20"/>
        </w:rPr>
      </w:pPr>
    </w:p>
    <w:p w14:paraId="04514F2E" w14:textId="676E9DF9" w:rsidR="00EE6194" w:rsidRPr="00874796" w:rsidRDefault="0010730F">
      <w:pPr>
        <w:pStyle w:val="Heading1"/>
        <w:rPr>
          <w:rFonts w:asciiTheme="minorHAnsi" w:hAnsiTheme="minorHAnsi" w:cstheme="minorHAnsi"/>
          <w:sz w:val="20"/>
          <w:szCs w:val="20"/>
          <w:u w:val="none"/>
        </w:rPr>
      </w:pPr>
      <w:r w:rsidRPr="00874796">
        <w:rPr>
          <w:rFonts w:asciiTheme="minorHAnsi" w:hAnsiTheme="minorHAnsi" w:cstheme="minorHAnsi"/>
          <w:sz w:val="20"/>
          <w:szCs w:val="20"/>
        </w:rPr>
        <w:t>Job</w:t>
      </w:r>
      <w:r w:rsidRPr="0087479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74796">
        <w:rPr>
          <w:rFonts w:asciiTheme="minorHAnsi" w:hAnsiTheme="minorHAnsi" w:cstheme="minorHAnsi"/>
          <w:sz w:val="20"/>
          <w:szCs w:val="20"/>
        </w:rPr>
        <w:t>Details</w:t>
      </w:r>
    </w:p>
    <w:p w14:paraId="3E5755D4" w14:textId="268D0E4F" w:rsidR="00EE6194" w:rsidRPr="00874796" w:rsidRDefault="0010730F" w:rsidP="00874796">
      <w:pPr>
        <w:pStyle w:val="BodyText"/>
        <w:spacing w:before="2"/>
        <w:ind w:right="3946"/>
        <w:rPr>
          <w:rFonts w:asciiTheme="minorHAnsi" w:hAnsiTheme="minorHAnsi" w:cstheme="minorHAnsi"/>
        </w:rPr>
      </w:pPr>
      <w:r w:rsidRPr="00874796">
        <w:rPr>
          <w:rFonts w:asciiTheme="minorHAnsi" w:hAnsiTheme="minorHAnsi" w:cstheme="minorHAnsi"/>
        </w:rPr>
        <w:t>Hours of Work: 0</w:t>
      </w:r>
      <w:r w:rsidR="00D33A72" w:rsidRPr="00874796">
        <w:rPr>
          <w:rFonts w:asciiTheme="minorHAnsi" w:hAnsiTheme="minorHAnsi" w:cstheme="minorHAnsi"/>
        </w:rPr>
        <w:t>9</w:t>
      </w:r>
      <w:r w:rsidRPr="00874796">
        <w:rPr>
          <w:rFonts w:asciiTheme="minorHAnsi" w:hAnsiTheme="minorHAnsi" w:cstheme="minorHAnsi"/>
        </w:rPr>
        <w:t>:00 – 17:</w:t>
      </w:r>
      <w:r w:rsidR="00D33A72" w:rsidRPr="00874796">
        <w:rPr>
          <w:rFonts w:asciiTheme="minorHAnsi" w:hAnsiTheme="minorHAnsi" w:cstheme="minorHAnsi"/>
        </w:rPr>
        <w:t>30</w:t>
      </w:r>
      <w:r w:rsidR="00874796">
        <w:rPr>
          <w:rFonts w:asciiTheme="minorHAnsi" w:hAnsiTheme="minorHAnsi" w:cstheme="minorHAnsi"/>
        </w:rPr>
        <w:t xml:space="preserve"> </w:t>
      </w:r>
      <w:r w:rsidR="00D33A72" w:rsidRPr="00874796">
        <w:rPr>
          <w:rFonts w:asciiTheme="minorHAnsi" w:hAnsiTheme="minorHAnsi" w:cstheme="minorHAnsi"/>
        </w:rPr>
        <w:t xml:space="preserve">Office based </w:t>
      </w:r>
      <w:r w:rsidRPr="00874796">
        <w:rPr>
          <w:rFonts w:asciiTheme="minorHAnsi" w:hAnsiTheme="minorHAnsi" w:cstheme="minorHAnsi"/>
        </w:rPr>
        <w:t xml:space="preserve"> </w:t>
      </w:r>
    </w:p>
    <w:sectPr w:rsidR="00EE6194" w:rsidRPr="00874796">
      <w:headerReference w:type="default" r:id="rId7"/>
      <w:footerReference w:type="default" r:id="rId8"/>
      <w:pgSz w:w="11910" w:h="16840"/>
      <w:pgMar w:top="1580" w:right="1380" w:bottom="2040" w:left="1300" w:header="0" w:footer="1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67E0" w14:textId="77777777" w:rsidR="00C27E09" w:rsidRDefault="00C27E09">
      <w:r>
        <w:separator/>
      </w:r>
    </w:p>
  </w:endnote>
  <w:endnote w:type="continuationSeparator" w:id="0">
    <w:p w14:paraId="04E1A005" w14:textId="77777777" w:rsidR="00C27E09" w:rsidRDefault="00C2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6B89" w14:textId="05B67D60" w:rsidR="00EE6194" w:rsidRDefault="00EE6194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3363" w14:textId="77777777" w:rsidR="00C27E09" w:rsidRDefault="00C27E09">
      <w:r>
        <w:separator/>
      </w:r>
    </w:p>
  </w:footnote>
  <w:footnote w:type="continuationSeparator" w:id="0">
    <w:p w14:paraId="7649339B" w14:textId="77777777" w:rsidR="00C27E09" w:rsidRDefault="00C2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D96D" w14:textId="6DCF1628" w:rsidR="00075128" w:rsidRDefault="0067601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91DC71" wp14:editId="62193592">
          <wp:simplePos x="0" y="0"/>
          <wp:positionH relativeFrom="column">
            <wp:posOffset>4362450</wp:posOffset>
          </wp:positionH>
          <wp:positionV relativeFrom="paragraph">
            <wp:posOffset>123825</wp:posOffset>
          </wp:positionV>
          <wp:extent cx="2155190" cy="770890"/>
          <wp:effectExtent l="0" t="0" r="0" b="0"/>
          <wp:wrapTight wrapText="bothSides">
            <wp:wrapPolygon edited="0">
              <wp:start x="0" y="0"/>
              <wp:lineTo x="0" y="20817"/>
              <wp:lineTo x="21384" y="20817"/>
              <wp:lineTo x="21384" y="0"/>
              <wp:lineTo x="0" y="0"/>
            </wp:wrapPolygon>
          </wp:wrapTight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19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6398"/>
    <w:multiLevelType w:val="hybridMultilevel"/>
    <w:tmpl w:val="FEB895A0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" w15:restartNumberingAfterBreak="0">
    <w:nsid w:val="0DEB2AA2"/>
    <w:multiLevelType w:val="hybridMultilevel"/>
    <w:tmpl w:val="8D74384E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 w15:restartNumberingAfterBreak="0">
    <w:nsid w:val="1A9507B8"/>
    <w:multiLevelType w:val="hybridMultilevel"/>
    <w:tmpl w:val="A300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3031B"/>
    <w:multiLevelType w:val="hybridMultilevel"/>
    <w:tmpl w:val="89D2C8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326392"/>
    <w:multiLevelType w:val="hybridMultilevel"/>
    <w:tmpl w:val="2DFA4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133FE"/>
    <w:multiLevelType w:val="multilevel"/>
    <w:tmpl w:val="C028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31363"/>
    <w:multiLevelType w:val="hybridMultilevel"/>
    <w:tmpl w:val="F3E66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40142"/>
    <w:multiLevelType w:val="multilevel"/>
    <w:tmpl w:val="FA60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052199"/>
    <w:multiLevelType w:val="hybridMultilevel"/>
    <w:tmpl w:val="53A09BF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94"/>
    <w:rsid w:val="00004A43"/>
    <w:rsid w:val="00062D8B"/>
    <w:rsid w:val="00075128"/>
    <w:rsid w:val="0010730F"/>
    <w:rsid w:val="00131343"/>
    <w:rsid w:val="00175288"/>
    <w:rsid w:val="001C3744"/>
    <w:rsid w:val="002E70E0"/>
    <w:rsid w:val="003E053F"/>
    <w:rsid w:val="003F395C"/>
    <w:rsid w:val="004F341C"/>
    <w:rsid w:val="005366F5"/>
    <w:rsid w:val="00563052"/>
    <w:rsid w:val="00637B0B"/>
    <w:rsid w:val="00676015"/>
    <w:rsid w:val="00695412"/>
    <w:rsid w:val="006F5D4D"/>
    <w:rsid w:val="007320FB"/>
    <w:rsid w:val="007A068C"/>
    <w:rsid w:val="00874796"/>
    <w:rsid w:val="008874B0"/>
    <w:rsid w:val="009277D0"/>
    <w:rsid w:val="009677A1"/>
    <w:rsid w:val="00A145A7"/>
    <w:rsid w:val="00A42040"/>
    <w:rsid w:val="00A42633"/>
    <w:rsid w:val="00AB77F0"/>
    <w:rsid w:val="00AC1ABF"/>
    <w:rsid w:val="00B11151"/>
    <w:rsid w:val="00B20CCB"/>
    <w:rsid w:val="00B73E4C"/>
    <w:rsid w:val="00C27E09"/>
    <w:rsid w:val="00C454D5"/>
    <w:rsid w:val="00D33A72"/>
    <w:rsid w:val="00D73781"/>
    <w:rsid w:val="00DA006F"/>
    <w:rsid w:val="00DE62CC"/>
    <w:rsid w:val="00EE2121"/>
    <w:rsid w:val="00EE6194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39D0F4"/>
  <w15:docId w15:val="{BEA1E495-202D-4F6A-A2F2-C07563CB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47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1"/>
      <w:ind w:left="10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112"/>
    </w:pPr>
  </w:style>
  <w:style w:type="paragraph" w:styleId="NormalWeb">
    <w:name w:val="Normal (Web)"/>
    <w:basedOn w:val="Normal"/>
    <w:uiPriority w:val="99"/>
    <w:semiHidden/>
    <w:unhideWhenUsed/>
    <w:rsid w:val="003F39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F39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3A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A72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3A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A72"/>
    <w:rPr>
      <w:rFonts w:ascii="Calibri" w:eastAsia="Calibri" w:hAnsi="Calibri" w:cs="Calibri"/>
      <w:lang w:val="en-GB"/>
    </w:rPr>
  </w:style>
  <w:style w:type="character" w:customStyle="1" w:styleId="normaltextrun">
    <w:name w:val="normaltextrun"/>
    <w:basedOn w:val="DefaultParagraphFont"/>
    <w:rsid w:val="00131343"/>
  </w:style>
  <w:style w:type="character" w:customStyle="1" w:styleId="eop">
    <w:name w:val="eop"/>
    <w:basedOn w:val="DefaultParagraphFont"/>
    <w:rsid w:val="0013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4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022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47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2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751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305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3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932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41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89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8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999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Iveson</dc:creator>
  <cp:lastModifiedBy>SINGH Kiran</cp:lastModifiedBy>
  <cp:revision>4</cp:revision>
  <dcterms:created xsi:type="dcterms:W3CDTF">2022-04-20T18:08:00Z</dcterms:created>
  <dcterms:modified xsi:type="dcterms:W3CDTF">2022-04-20T18:20:00Z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2021-07-23T00:00:00Z</vt:filetime>
  </property>
</Properties>
</file>